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pStyle w:val="Heading1"/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Trade accounts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&lt;&lt;foreach [in data.accounts]&gt;&gt;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&lt;&lt;[name]&gt;&gt; (account &lt;&lt;[code]&gt;&gt;), managed by &lt;&lt;[manager]&gt;&gt;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&lt;&lt;/foreach&gt;&gt;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