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A77B3E" w14:paraId="74440B97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 w14:paraId="730CA906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3D2F78AF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524000" cy="1524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FE84B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120pt;height:120pt;v-text-anchor:top" stroked="t" strokecolor="black" strokeweight="0.5pt">
                <v:fill r:id="rId4" o:title="" recolor="t" rotate="t" type="frame"/>
                <v:textbox>
                  <w:txbxContent>
                    <w:p w14:paraId="7FF17A06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